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6871B" w14:textId="047FCAC8" w:rsidR="004F764E" w:rsidRDefault="004F764E" w:rsidP="004F764E">
      <w:pPr>
        <w:jc w:val="center"/>
        <w:rPr>
          <w:b/>
        </w:rPr>
      </w:pPr>
      <w:r>
        <w:rPr>
          <w:b/>
        </w:rPr>
        <w:t>INTERNATIONAL UNION OF OPERATING ENGINEERS</w:t>
      </w:r>
    </w:p>
    <w:p w14:paraId="1329EE07" w14:textId="77777777" w:rsidR="004F764E" w:rsidRPr="00921F3C" w:rsidRDefault="004F764E" w:rsidP="004F764E">
      <w:pPr>
        <w:jc w:val="center"/>
        <w:rPr>
          <w:b/>
          <w:sz w:val="22"/>
          <w:szCs w:val="22"/>
        </w:rPr>
      </w:pPr>
      <w:r w:rsidRPr="00921F3C">
        <w:rPr>
          <w:b/>
          <w:sz w:val="22"/>
          <w:szCs w:val="22"/>
        </w:rPr>
        <w:t>LOCAL 25, MARINE DIVISION</w:t>
      </w:r>
    </w:p>
    <w:p w14:paraId="4A9D4681" w14:textId="77777777" w:rsidR="004F764E" w:rsidRDefault="004F764E" w:rsidP="004F764E">
      <w:pPr>
        <w:jc w:val="center"/>
        <w:rPr>
          <w:b/>
        </w:rPr>
      </w:pPr>
      <w:r>
        <w:rPr>
          <w:b/>
        </w:rPr>
        <w:sym w:font="Symbol" w:char="F0B7"/>
      </w:r>
      <w:r>
        <w:rPr>
          <w:b/>
        </w:rPr>
        <w:t xml:space="preserve">    MEDICAL PLAN    </w:t>
      </w:r>
      <w:r>
        <w:rPr>
          <w:b/>
        </w:rPr>
        <w:sym w:font="Symbol" w:char="F0B7"/>
      </w:r>
    </w:p>
    <w:p w14:paraId="0EA6930A" w14:textId="77777777" w:rsidR="004F764E" w:rsidRPr="00921F3C" w:rsidRDefault="004F764E" w:rsidP="004F764E">
      <w:pPr>
        <w:jc w:val="center"/>
        <w:rPr>
          <w:b/>
          <w:sz w:val="18"/>
          <w:szCs w:val="18"/>
        </w:rPr>
      </w:pPr>
      <w:r w:rsidRPr="00921F3C">
        <w:rPr>
          <w:b/>
          <w:sz w:val="18"/>
          <w:szCs w:val="18"/>
        </w:rPr>
        <w:t>461 STATE ROUTE 33, MILLSTONE TOWNSHIP NEW JERSEY 08535</w:t>
      </w:r>
    </w:p>
    <w:p w14:paraId="2763A7BF" w14:textId="77777777" w:rsidR="004F764E" w:rsidRDefault="004F764E" w:rsidP="004F764E">
      <w:pPr>
        <w:spacing w:after="360"/>
        <w:jc w:val="center"/>
        <w:rPr>
          <w:b/>
          <w:sz w:val="18"/>
          <w:szCs w:val="18"/>
        </w:rPr>
      </w:pPr>
      <w:r w:rsidRPr="00921F3C">
        <w:rPr>
          <w:b/>
          <w:sz w:val="18"/>
          <w:szCs w:val="18"/>
        </w:rPr>
        <w:t xml:space="preserve">TELEPHONE (800) 548-6662    </w:t>
      </w:r>
      <w:r w:rsidRPr="00921F3C">
        <w:rPr>
          <w:b/>
          <w:sz w:val="18"/>
          <w:szCs w:val="18"/>
        </w:rPr>
        <w:sym w:font="Symbol" w:char="F0B7"/>
      </w:r>
      <w:r w:rsidRPr="00921F3C">
        <w:rPr>
          <w:b/>
          <w:sz w:val="18"/>
          <w:szCs w:val="18"/>
        </w:rPr>
        <w:t xml:space="preserve">    FAX (732) 446-9167</w:t>
      </w:r>
    </w:p>
    <w:p w14:paraId="35271E4F" w14:textId="77777777" w:rsidR="004F764E" w:rsidRPr="00064EB1" w:rsidRDefault="004F764E" w:rsidP="004F764E">
      <w:pPr>
        <w:rPr>
          <w:sz w:val="14"/>
          <w:szCs w:val="14"/>
        </w:rPr>
      </w:pPr>
      <w:r>
        <w:rPr>
          <w:sz w:val="14"/>
          <w:szCs w:val="14"/>
        </w:rPr>
        <w:t xml:space="preserve">   </w:t>
      </w:r>
      <w:r w:rsidRPr="00064EB1">
        <w:rPr>
          <w:sz w:val="14"/>
          <w:szCs w:val="14"/>
        </w:rPr>
        <w:t>ADMINISTRATOR</w:t>
      </w:r>
    </w:p>
    <w:p w14:paraId="38C280F6" w14:textId="77777777" w:rsidR="004F764E" w:rsidRPr="00064EB1" w:rsidRDefault="004F764E" w:rsidP="004F764E">
      <w:pPr>
        <w:rPr>
          <w:sz w:val="14"/>
          <w:szCs w:val="14"/>
        </w:rPr>
      </w:pPr>
      <w:r>
        <w:rPr>
          <w:sz w:val="14"/>
          <w:szCs w:val="14"/>
        </w:rPr>
        <w:t xml:space="preserve">          </w:t>
      </w:r>
      <w:r w:rsidRPr="00064EB1">
        <w:rPr>
          <w:sz w:val="14"/>
          <w:szCs w:val="14"/>
        </w:rPr>
        <w:t>--------------</w:t>
      </w:r>
    </w:p>
    <w:p w14:paraId="4786C59D" w14:textId="77777777" w:rsidR="004F764E" w:rsidRDefault="004F764E" w:rsidP="004F764E">
      <w:pPr>
        <w:spacing w:after="360"/>
        <w:rPr>
          <w:sz w:val="14"/>
          <w:szCs w:val="14"/>
        </w:rPr>
      </w:pPr>
      <w:r>
        <w:rPr>
          <w:sz w:val="14"/>
          <w:szCs w:val="14"/>
        </w:rPr>
        <w:t>MEGHAN BRODOWSKI</w:t>
      </w:r>
      <w:r>
        <w:rPr>
          <w:sz w:val="14"/>
          <w:szCs w:val="14"/>
        </w:rPr>
        <w:tab/>
      </w:r>
    </w:p>
    <w:p w14:paraId="30B3189D" w14:textId="30ABBD37" w:rsidR="00BF405B" w:rsidRPr="00C15694" w:rsidRDefault="00C259F9" w:rsidP="004F764E">
      <w:pPr>
        <w:spacing w:after="360"/>
      </w:pPr>
      <w:r>
        <w:t>March</w:t>
      </w:r>
      <w:r w:rsidR="00BF405B">
        <w:t xml:space="preserve"> 2022</w:t>
      </w:r>
    </w:p>
    <w:p w14:paraId="61C4058A" w14:textId="194F53B8" w:rsidR="00BF405B" w:rsidRDefault="00BF405B" w:rsidP="00BF405B">
      <w:pPr>
        <w:jc w:val="center"/>
        <w:rPr>
          <w:b/>
          <w:sz w:val="32"/>
          <w:szCs w:val="32"/>
        </w:rPr>
      </w:pPr>
      <w:r w:rsidRPr="002D649F">
        <w:rPr>
          <w:b/>
          <w:sz w:val="32"/>
          <w:szCs w:val="32"/>
        </w:rPr>
        <w:t>SUMMARY OF MATERIAL MODIFICATION</w:t>
      </w:r>
      <w:r>
        <w:rPr>
          <w:b/>
          <w:sz w:val="32"/>
          <w:szCs w:val="32"/>
        </w:rPr>
        <w:t xml:space="preserve">S </w:t>
      </w:r>
    </w:p>
    <w:p w14:paraId="134B7484" w14:textId="1A2113E3" w:rsidR="00A57009" w:rsidRPr="00A57009" w:rsidRDefault="00A57009" w:rsidP="00BF405B">
      <w:pPr>
        <w:jc w:val="center"/>
        <w:rPr>
          <w:b/>
          <w:bCs/>
          <w:sz w:val="28"/>
          <w:szCs w:val="28"/>
        </w:rPr>
      </w:pPr>
      <w:r w:rsidRPr="00A57009">
        <w:rPr>
          <w:b/>
          <w:bCs/>
          <w:sz w:val="28"/>
          <w:szCs w:val="28"/>
        </w:rPr>
        <w:t>Medicare Eligible Pensioners</w:t>
      </w:r>
      <w:r>
        <w:rPr>
          <w:b/>
          <w:bCs/>
          <w:sz w:val="28"/>
          <w:szCs w:val="28"/>
        </w:rPr>
        <w:t xml:space="preserve"> Only</w:t>
      </w:r>
    </w:p>
    <w:p w14:paraId="38157C6A" w14:textId="77777777" w:rsidR="00BF405B" w:rsidRPr="009B4C48" w:rsidRDefault="00BF405B" w:rsidP="00BF405B">
      <w:pPr>
        <w:jc w:val="center"/>
        <w:rPr>
          <w:b/>
          <w:sz w:val="32"/>
          <w:szCs w:val="32"/>
        </w:rPr>
      </w:pPr>
    </w:p>
    <w:p w14:paraId="2B52BCF6" w14:textId="4D570C13" w:rsidR="00BF405B" w:rsidRPr="003819BC" w:rsidRDefault="00BF405B" w:rsidP="00BF405B">
      <w:pPr>
        <w:pStyle w:val="BodyText"/>
        <w:spacing w:line="240" w:lineRule="auto"/>
        <w:ind w:firstLine="0"/>
        <w:jc w:val="both"/>
      </w:pPr>
      <w:r w:rsidRPr="003819BC">
        <w:t>This notice contains important information regarding changes to the International Union of Operating Engineers Marine Division Local 25 Medical Plan</w:t>
      </w:r>
      <w:r w:rsidR="00C259F9" w:rsidRPr="003819BC">
        <w:t xml:space="preserve"> (the “Medical Plan”)</w:t>
      </w:r>
      <w:r w:rsidR="00A57009">
        <w:t xml:space="preserve"> affecting </w:t>
      </w:r>
      <w:r w:rsidR="00A57009" w:rsidRPr="003819BC">
        <w:t>Medicare Eligible Pensioners</w:t>
      </w:r>
      <w:r w:rsidR="00A57009">
        <w:t xml:space="preserve"> covered by the Medical Plan</w:t>
      </w:r>
      <w:r w:rsidRPr="003819BC">
        <w:t>.  This Summary of Material Modifications (SMM) is issued to notify you of changes to the I.U.O.E. Local 25, Marine Division Medical Plan Summary Plan Description (SPD), which was previously distributed to you.  Please take the time to read this carefully and share it with your family.  Keep this notice with your Medical Plan documents.</w:t>
      </w:r>
    </w:p>
    <w:p w14:paraId="346D3249" w14:textId="77777777" w:rsidR="00BF405B" w:rsidRPr="003819BC" w:rsidRDefault="00BF405B" w:rsidP="00D60FA4">
      <w:pPr>
        <w:pStyle w:val="BodyText"/>
        <w:spacing w:line="240" w:lineRule="auto"/>
        <w:ind w:firstLine="0"/>
        <w:jc w:val="center"/>
      </w:pPr>
    </w:p>
    <w:p w14:paraId="233CD463" w14:textId="77777777" w:rsidR="00C259F9" w:rsidRPr="003819BC" w:rsidRDefault="00C259F9" w:rsidP="00C259F9">
      <w:pPr>
        <w:pStyle w:val="BodyText"/>
        <w:spacing w:line="240" w:lineRule="auto"/>
        <w:ind w:firstLine="0"/>
        <w:rPr>
          <w:b/>
          <w:bCs/>
          <w:u w:val="single"/>
        </w:rPr>
      </w:pPr>
      <w:r w:rsidRPr="003819BC">
        <w:rPr>
          <w:b/>
          <w:bCs/>
          <w:u w:val="single"/>
        </w:rPr>
        <w:t>INCREASE IN MEDICARE PART B AND PART D PREMIUM REIMBURSEMENT</w:t>
      </w:r>
    </w:p>
    <w:p w14:paraId="6FAC9A07" w14:textId="77777777" w:rsidR="00C259F9" w:rsidRPr="003819BC" w:rsidRDefault="00C259F9" w:rsidP="00C259F9">
      <w:pPr>
        <w:pStyle w:val="BodyText"/>
        <w:spacing w:line="240" w:lineRule="auto"/>
        <w:ind w:firstLine="0"/>
        <w:rPr>
          <w:b/>
          <w:bCs/>
          <w:u w:val="single"/>
        </w:rPr>
      </w:pPr>
    </w:p>
    <w:p w14:paraId="4B9DE3FF" w14:textId="77777777" w:rsidR="00C259F9" w:rsidRPr="003819BC" w:rsidRDefault="00C259F9" w:rsidP="00C259F9">
      <w:pPr>
        <w:spacing w:before="165" w:line="274" w:lineRule="exact"/>
        <w:jc w:val="both"/>
        <w:textAlignment w:val="baseline"/>
        <w:rPr>
          <w:b/>
          <w:bCs/>
          <w:u w:val="single"/>
        </w:rPr>
      </w:pPr>
      <w:r w:rsidRPr="003819BC">
        <w:t xml:space="preserve">As set forth in the Plan’s SPD regarding “Benefits for Medicare Eligible Pensioners”, all eligible Pensioners and their eligible Dependents must enroll in both Medicare Part A (hospital) and Part B (medical) </w:t>
      </w:r>
      <w:proofErr w:type="gramStart"/>
      <w:r w:rsidRPr="003819BC">
        <w:t>in order for</w:t>
      </w:r>
      <w:proofErr w:type="gramEnd"/>
      <w:r w:rsidRPr="003819BC">
        <w:t xml:space="preserve"> benefits to be payable from the Local 25 Medical Plan.  The Plan reimburses Medicare Eligible Pensioners and their Eligible Dependent spouse a set amount towards the cost of the monthly Medicare Part B and Part D premiums. </w:t>
      </w:r>
      <w:r w:rsidRPr="003819BC">
        <w:rPr>
          <w:b/>
          <w:bCs/>
        </w:rPr>
        <w:t xml:space="preserve">We are pleased to report that, effective January 1, 2022, the Trustees of the Medical Plan agreed to increase the reimbursement amount to </w:t>
      </w:r>
      <w:r w:rsidRPr="003819BC">
        <w:rPr>
          <w:b/>
          <w:bCs/>
          <w:lang w:val="x-none"/>
        </w:rPr>
        <w:t>$85.00</w:t>
      </w:r>
      <w:r w:rsidRPr="003819BC">
        <w:rPr>
          <w:b/>
          <w:bCs/>
        </w:rPr>
        <w:t xml:space="preserve"> per month, which totals </w:t>
      </w:r>
      <w:r w:rsidRPr="003819BC">
        <w:rPr>
          <w:b/>
          <w:bCs/>
          <w:lang w:val="x-none"/>
        </w:rPr>
        <w:t>$1</w:t>
      </w:r>
      <w:r w:rsidRPr="003819BC">
        <w:rPr>
          <w:b/>
          <w:bCs/>
        </w:rPr>
        <w:t>,</w:t>
      </w:r>
      <w:r w:rsidRPr="003819BC">
        <w:rPr>
          <w:b/>
          <w:bCs/>
          <w:lang w:val="x-none"/>
        </w:rPr>
        <w:t>020.00</w:t>
      </w:r>
      <w:r w:rsidRPr="003819BC">
        <w:rPr>
          <w:b/>
          <w:bCs/>
        </w:rPr>
        <w:t xml:space="preserve"> per </w:t>
      </w:r>
      <w:r w:rsidRPr="003819BC">
        <w:rPr>
          <w:b/>
          <w:bCs/>
          <w:lang w:val="x-none"/>
        </w:rPr>
        <w:t>year</w:t>
      </w:r>
      <w:r w:rsidRPr="003819BC">
        <w:rPr>
          <w:b/>
          <w:bCs/>
        </w:rPr>
        <w:t xml:space="preserve"> ($170.00 per month/$2,040.00 per year for both Pensioner and their Eligible Dependent spouse).</w:t>
      </w:r>
      <w:r w:rsidRPr="003819BC">
        <w:t xml:space="preserve">  Previously, the Plan reimbursed </w:t>
      </w:r>
      <w:r w:rsidRPr="003819BC">
        <w:rPr>
          <w:lang w:val="x-none"/>
        </w:rPr>
        <w:t>$52.00</w:t>
      </w:r>
      <w:r w:rsidRPr="003819BC">
        <w:t xml:space="preserve"> per </w:t>
      </w:r>
      <w:r w:rsidRPr="003819BC">
        <w:rPr>
          <w:lang w:val="x-none"/>
        </w:rPr>
        <w:t>month and $624</w:t>
      </w:r>
      <w:r w:rsidRPr="003819BC">
        <w:t xml:space="preserve"> per </w:t>
      </w:r>
      <w:r w:rsidRPr="003819BC">
        <w:rPr>
          <w:lang w:val="x-none"/>
        </w:rPr>
        <w:t xml:space="preserve">year ($1,248.00 </w:t>
      </w:r>
      <w:r w:rsidRPr="003819BC">
        <w:t>per</w:t>
      </w:r>
      <w:r w:rsidRPr="003819BC">
        <w:rPr>
          <w:lang w:val="x-none"/>
        </w:rPr>
        <w:t xml:space="preserve"> year for both</w:t>
      </w:r>
      <w:r w:rsidRPr="003819BC">
        <w:t xml:space="preserve"> Pensioner and their Eligible Dependent spouse</w:t>
      </w:r>
      <w:r w:rsidRPr="003819BC">
        <w:rPr>
          <w:lang w:val="x-none"/>
        </w:rPr>
        <w:t>)</w:t>
      </w:r>
      <w:r w:rsidRPr="003819BC">
        <w:t>.</w:t>
      </w:r>
    </w:p>
    <w:p w14:paraId="25C783E0" w14:textId="2B69FFEB" w:rsidR="00C259F9" w:rsidRPr="003819BC" w:rsidRDefault="00C259F9" w:rsidP="00C259F9">
      <w:pPr>
        <w:spacing w:before="165" w:line="274" w:lineRule="exact"/>
        <w:jc w:val="both"/>
        <w:textAlignment w:val="baseline"/>
      </w:pPr>
      <w:r w:rsidRPr="003819BC">
        <w:t>Please refer to the Plan’s SPD under “Benefits for Medicare Eligible Pensioners” for additional information or call the Plan Office with any questions.</w:t>
      </w:r>
    </w:p>
    <w:p w14:paraId="543C0A2A" w14:textId="77777777" w:rsidR="00A57009" w:rsidRDefault="00A57009" w:rsidP="00BA767C">
      <w:pPr>
        <w:pStyle w:val="BodyText"/>
        <w:spacing w:line="240" w:lineRule="auto"/>
        <w:ind w:firstLine="0"/>
        <w:jc w:val="both"/>
        <w:rPr>
          <w:b/>
          <w:bCs/>
          <w:u w:val="single"/>
        </w:rPr>
      </w:pPr>
    </w:p>
    <w:p w14:paraId="3820F18A" w14:textId="63ABE34E" w:rsidR="00BA767C" w:rsidRPr="003819BC" w:rsidRDefault="00BA767C" w:rsidP="00BA767C">
      <w:pPr>
        <w:pStyle w:val="BodyText"/>
        <w:spacing w:line="240" w:lineRule="auto"/>
        <w:ind w:firstLine="0"/>
        <w:jc w:val="both"/>
        <w:rPr>
          <w:b/>
          <w:bCs/>
          <w:u w:val="single"/>
        </w:rPr>
      </w:pPr>
      <w:r w:rsidRPr="003819BC">
        <w:rPr>
          <w:b/>
          <w:bCs/>
          <w:u w:val="single"/>
        </w:rPr>
        <w:t>Questions?</w:t>
      </w:r>
    </w:p>
    <w:p w14:paraId="6C788694" w14:textId="77777777" w:rsidR="00BA767C" w:rsidRPr="003819BC" w:rsidRDefault="00BA767C" w:rsidP="00BA767C">
      <w:pPr>
        <w:pStyle w:val="BodyText"/>
        <w:spacing w:line="240" w:lineRule="auto"/>
        <w:ind w:firstLine="0"/>
        <w:jc w:val="both"/>
      </w:pPr>
    </w:p>
    <w:p w14:paraId="62DF004A" w14:textId="6F222671" w:rsidR="00BA767C" w:rsidRPr="003819BC" w:rsidRDefault="00BA767C" w:rsidP="00BA767C">
      <w:pPr>
        <w:pStyle w:val="BodyText"/>
        <w:spacing w:line="240" w:lineRule="auto"/>
        <w:ind w:firstLine="0"/>
        <w:jc w:val="both"/>
      </w:pPr>
      <w:r w:rsidRPr="003819BC">
        <w:t>If you have any questions or concerns, please feel free to call the Plan Office.</w:t>
      </w:r>
    </w:p>
    <w:p w14:paraId="268EC51C" w14:textId="77777777" w:rsidR="00BA767C" w:rsidRPr="003819BC" w:rsidRDefault="00BA767C" w:rsidP="00BA767C">
      <w:pPr>
        <w:pStyle w:val="BodyText"/>
        <w:spacing w:line="240" w:lineRule="auto"/>
        <w:jc w:val="both"/>
      </w:pPr>
    </w:p>
    <w:p w14:paraId="1AB5DA8A" w14:textId="77777777" w:rsidR="00C0303A" w:rsidRDefault="00C0303A" w:rsidP="00BA767C">
      <w:pPr>
        <w:pStyle w:val="BodyText"/>
        <w:spacing w:line="240" w:lineRule="auto"/>
        <w:ind w:firstLine="0"/>
        <w:jc w:val="both"/>
      </w:pPr>
    </w:p>
    <w:p w14:paraId="4AACA19F" w14:textId="77777777" w:rsidR="00C0303A" w:rsidRDefault="00C0303A" w:rsidP="00BA767C">
      <w:pPr>
        <w:pStyle w:val="BodyText"/>
        <w:spacing w:line="240" w:lineRule="auto"/>
        <w:ind w:firstLine="0"/>
        <w:jc w:val="both"/>
      </w:pPr>
    </w:p>
    <w:p w14:paraId="1BC2F0AC" w14:textId="77777777" w:rsidR="00C0303A" w:rsidRDefault="00C0303A" w:rsidP="00BA767C">
      <w:pPr>
        <w:pStyle w:val="BodyText"/>
        <w:spacing w:line="240" w:lineRule="auto"/>
        <w:ind w:firstLine="0"/>
        <w:jc w:val="both"/>
      </w:pPr>
    </w:p>
    <w:p w14:paraId="201B09D3" w14:textId="5BC1255B" w:rsidR="00BA767C" w:rsidRPr="003819BC" w:rsidRDefault="00BA767C" w:rsidP="00BA767C">
      <w:pPr>
        <w:pStyle w:val="BodyText"/>
        <w:spacing w:line="240" w:lineRule="auto"/>
        <w:ind w:firstLine="0"/>
        <w:jc w:val="both"/>
      </w:pPr>
      <w:r w:rsidRPr="003819BC">
        <w:lastRenderedPageBreak/>
        <w:t>Sincerely,</w:t>
      </w:r>
    </w:p>
    <w:p w14:paraId="18C546AC" w14:textId="77777777" w:rsidR="00BA767C" w:rsidRPr="003819BC" w:rsidRDefault="00BA767C" w:rsidP="00BA767C">
      <w:pPr>
        <w:pStyle w:val="BodyText"/>
        <w:spacing w:line="240" w:lineRule="auto"/>
        <w:ind w:firstLine="0"/>
        <w:jc w:val="both"/>
      </w:pPr>
    </w:p>
    <w:p w14:paraId="7FADDA4B" w14:textId="4056273D" w:rsidR="00BA767C" w:rsidRPr="00C0303A" w:rsidRDefault="00C0303A" w:rsidP="00BA767C">
      <w:pPr>
        <w:pStyle w:val="BodyText"/>
        <w:spacing w:line="240" w:lineRule="auto"/>
        <w:ind w:firstLine="0"/>
        <w:jc w:val="both"/>
        <w:rPr>
          <w:rFonts w:ascii="Lucida Calligraphy" w:hAnsi="Lucida Calligraphy"/>
          <w:sz w:val="28"/>
          <w:szCs w:val="28"/>
        </w:rPr>
      </w:pPr>
      <w:r w:rsidRPr="00C0303A">
        <w:rPr>
          <w:rFonts w:ascii="Lucida Calligraphy" w:hAnsi="Lucida Calligraphy"/>
          <w:sz w:val="28"/>
          <w:szCs w:val="28"/>
        </w:rPr>
        <w:t>Meghan Brodowski</w:t>
      </w:r>
    </w:p>
    <w:p w14:paraId="4854AF8E" w14:textId="6262EEB9" w:rsidR="00BA767C" w:rsidRPr="003819BC" w:rsidRDefault="00BA767C" w:rsidP="00BA767C">
      <w:pPr>
        <w:pStyle w:val="BodyText"/>
        <w:spacing w:line="240" w:lineRule="auto"/>
        <w:ind w:firstLine="0"/>
      </w:pPr>
      <w:r w:rsidRPr="003819BC">
        <w:t>Meghan Brodowski</w:t>
      </w:r>
      <w:r w:rsidRPr="003819BC">
        <w:br/>
        <w:t>Administrator</w:t>
      </w:r>
    </w:p>
    <w:p w14:paraId="5F64A4F4" w14:textId="77777777" w:rsidR="00BA767C" w:rsidRPr="003819BC" w:rsidRDefault="00BA767C" w:rsidP="00BA767C">
      <w:pPr>
        <w:pStyle w:val="BodyText"/>
        <w:spacing w:line="240" w:lineRule="auto"/>
        <w:ind w:firstLine="0"/>
        <w:jc w:val="both"/>
        <w:rPr>
          <w:b/>
          <w:u w:val="single"/>
        </w:rPr>
      </w:pPr>
    </w:p>
    <w:p w14:paraId="73DFB47F" w14:textId="086D2D04" w:rsidR="00BA767C" w:rsidRPr="003819BC" w:rsidRDefault="00BA767C" w:rsidP="00BA767C">
      <w:pPr>
        <w:pStyle w:val="BodyText"/>
        <w:spacing w:line="240" w:lineRule="auto"/>
        <w:ind w:firstLine="0"/>
        <w:jc w:val="both"/>
        <w:rPr>
          <w:b/>
          <w:bCs/>
          <w:color w:val="000000"/>
          <w:u w:val="single"/>
        </w:rPr>
      </w:pPr>
      <w:r w:rsidRPr="003819BC">
        <w:rPr>
          <w:b/>
          <w:u w:val="single"/>
        </w:rPr>
        <w:t>Not</w:t>
      </w:r>
      <w:r w:rsidRPr="003819BC">
        <w:rPr>
          <w:b/>
          <w:bCs/>
          <w:color w:val="000000"/>
          <w:u w:val="single"/>
        </w:rPr>
        <w:t>ice of Grandfathered Health Plan Status</w:t>
      </w:r>
    </w:p>
    <w:p w14:paraId="5F057B20" w14:textId="77777777" w:rsidR="008958A7" w:rsidRDefault="008958A7" w:rsidP="00BA767C">
      <w:pPr>
        <w:autoSpaceDE w:val="0"/>
        <w:autoSpaceDN w:val="0"/>
        <w:adjustRightInd w:val="0"/>
        <w:spacing w:after="240"/>
        <w:jc w:val="both"/>
        <w:rPr>
          <w:color w:val="000000"/>
        </w:rPr>
      </w:pPr>
    </w:p>
    <w:p w14:paraId="681C6B23" w14:textId="0C6D7A9C" w:rsidR="00BA767C" w:rsidRPr="003819BC" w:rsidRDefault="00BA767C" w:rsidP="00BA767C">
      <w:pPr>
        <w:autoSpaceDE w:val="0"/>
        <w:autoSpaceDN w:val="0"/>
        <w:adjustRightInd w:val="0"/>
        <w:spacing w:after="240"/>
        <w:jc w:val="both"/>
        <w:rPr>
          <w:color w:val="000000"/>
        </w:rPr>
      </w:pPr>
      <w:r w:rsidRPr="003819BC">
        <w:rPr>
          <w:color w:val="000000"/>
        </w:rPr>
        <w:t>This group health plan believes this plan is a “grandfathered health plan” under the ACA.  As permitted by the ACA, a grandfathered health plan can preserve certain basic health coverage that was already in effect when that law was enacted. Being a grandfathered health plan means that your plan may not include certain consumer protections of the ACA that apply to other plans, for example, the requirement for the provision of preventive health services without any cost sharing.  However, grandfathered health plans must comply with certain other consumer protections in the ACA, for example, the elimination of lifetime limits on benefits.</w:t>
      </w:r>
    </w:p>
    <w:p w14:paraId="2547196C" w14:textId="77777777" w:rsidR="00BA767C" w:rsidRPr="003819BC" w:rsidRDefault="00BA767C" w:rsidP="00BA767C">
      <w:pPr>
        <w:pStyle w:val="BodyText"/>
        <w:spacing w:line="240" w:lineRule="auto"/>
        <w:ind w:firstLine="0"/>
        <w:jc w:val="both"/>
        <w:rPr>
          <w:color w:val="000000"/>
        </w:rPr>
      </w:pPr>
      <w:r w:rsidRPr="003819BC">
        <w:rPr>
          <w:color w:val="000000"/>
        </w:rPr>
        <w:t>Questions regarding which protections apply and which protections do not apply to a grandfathered health plan and what might cause a plan to change from grandfathered health plan status can be directed to the plan administrator at the International Union of Operating Engineers Local 25 Marine Division Medical Plan at 461 State Route #33, Millstone Township, New Jersey, 08535-. Telephone: 800-548-6662.  You may also contact the Employee Benefits Security Administration, U.S. Department of Labor at 1-866-444-3272 or www.dol.gov/ebsa/healthreform.  This website has a table summarizing which protections do and do not apply to grandfathered health plans.</w:t>
      </w:r>
    </w:p>
    <w:p w14:paraId="547DD993" w14:textId="77777777" w:rsidR="00BA767C" w:rsidRPr="003819BC" w:rsidRDefault="00BA767C" w:rsidP="00BA767C">
      <w:pPr>
        <w:jc w:val="both"/>
        <w:rPr>
          <w:i/>
        </w:rPr>
      </w:pPr>
    </w:p>
    <w:p w14:paraId="4663329B" w14:textId="5B60845A" w:rsidR="000F7B9C" w:rsidRDefault="00BA767C" w:rsidP="00BA767C">
      <w:pPr>
        <w:jc w:val="both"/>
        <w:rPr>
          <w:i/>
        </w:rPr>
      </w:pPr>
      <w:r w:rsidRPr="003819BC">
        <w:rPr>
          <w:i/>
        </w:rPr>
        <w:t xml:space="preserve">This Summary of Material Modification (SMM) does not restate </w:t>
      </w:r>
      <w:proofErr w:type="gramStart"/>
      <w:r w:rsidRPr="003819BC">
        <w:rPr>
          <w:i/>
        </w:rPr>
        <w:t>all of</w:t>
      </w:r>
      <w:proofErr w:type="gramEnd"/>
      <w:r w:rsidRPr="003819BC">
        <w:rPr>
          <w:i/>
        </w:rPr>
        <w:t xml:space="preserve"> the terms and provisions of the Medical Plan and does not affect any benefit other than the ones discussed above.  All other terms of the Medical Plan, as set forth in the Summary Plan Description remain in effect.  The Board of Trustees reserves the right, in its sole and absolute discretion, to interpret and decide all matters under the Plan.  The Board also reserves the right in its sole and absolute discretion to amend, modify, or terminate the Plan or any benefits provided under the Plan (or eligibility for such benefits), in whole or in part, for active and retired participants at any time and for any reason.</w:t>
      </w:r>
    </w:p>
    <w:p w14:paraId="20C24B23" w14:textId="398139E6" w:rsidR="003819BC" w:rsidRDefault="003819BC" w:rsidP="00BA767C">
      <w:pPr>
        <w:jc w:val="both"/>
        <w:rPr>
          <w:i/>
        </w:rPr>
      </w:pPr>
    </w:p>
    <w:p w14:paraId="2D970280" w14:textId="36176946" w:rsidR="003819BC" w:rsidRPr="008958A7" w:rsidRDefault="003819BC" w:rsidP="00BA767C">
      <w:pPr>
        <w:jc w:val="both"/>
        <w:rPr>
          <w:b/>
          <w:bCs/>
          <w:iCs/>
        </w:rPr>
      </w:pPr>
      <w:r w:rsidRPr="008958A7">
        <w:rPr>
          <w:b/>
          <w:bCs/>
          <w:iCs/>
        </w:rPr>
        <w:t>Current Trustee Roster (effective March 1, 2022):</w:t>
      </w:r>
    </w:p>
    <w:p w14:paraId="3B2E766D" w14:textId="0081FED4" w:rsidR="003819BC" w:rsidRDefault="003819BC" w:rsidP="00BA767C">
      <w:pPr>
        <w:jc w:val="both"/>
        <w:rPr>
          <w:iCs/>
        </w:rPr>
      </w:pPr>
    </w:p>
    <w:p w14:paraId="74B388F5" w14:textId="69C5AE2B" w:rsidR="00A57009" w:rsidRPr="008958A7" w:rsidRDefault="00B143CB" w:rsidP="00A57009">
      <w:pPr>
        <w:jc w:val="both"/>
        <w:rPr>
          <w:b/>
          <w:bCs/>
          <w:u w:val="single"/>
        </w:rPr>
      </w:pPr>
      <w:r w:rsidRPr="008958A7">
        <w:rPr>
          <w:b/>
          <w:bCs/>
          <w:u w:val="single"/>
        </w:rPr>
        <w:t xml:space="preserve">Union </w:t>
      </w:r>
      <w:r w:rsidRPr="00A57009">
        <w:rPr>
          <w:b/>
          <w:bCs/>
          <w:u w:val="single"/>
        </w:rPr>
        <w:t>Trustees</w:t>
      </w:r>
      <w:r w:rsidR="00A57009">
        <w:rPr>
          <w:b/>
          <w:bCs/>
        </w:rPr>
        <w:tab/>
      </w:r>
      <w:r w:rsidR="00A57009">
        <w:rPr>
          <w:b/>
          <w:bCs/>
        </w:rPr>
        <w:tab/>
      </w:r>
      <w:r w:rsidR="00A57009">
        <w:rPr>
          <w:b/>
          <w:bCs/>
        </w:rPr>
        <w:tab/>
      </w:r>
      <w:r w:rsidR="00A57009">
        <w:rPr>
          <w:b/>
          <w:bCs/>
        </w:rPr>
        <w:tab/>
      </w:r>
      <w:r w:rsidR="00A57009" w:rsidRPr="00A57009">
        <w:rPr>
          <w:b/>
          <w:bCs/>
          <w:u w:val="single"/>
        </w:rPr>
        <w:t>Employer</w:t>
      </w:r>
      <w:r w:rsidR="00A57009" w:rsidRPr="008958A7">
        <w:rPr>
          <w:b/>
          <w:bCs/>
          <w:u w:val="single"/>
        </w:rPr>
        <w:t xml:space="preserve"> Trustees</w:t>
      </w:r>
    </w:p>
    <w:p w14:paraId="68CB46E9" w14:textId="269A1757" w:rsidR="00B143CB" w:rsidRPr="008958A7" w:rsidRDefault="00B143CB" w:rsidP="00BA767C">
      <w:pPr>
        <w:jc w:val="both"/>
        <w:rPr>
          <w:b/>
          <w:bCs/>
          <w:u w:val="single"/>
        </w:rPr>
      </w:pPr>
    </w:p>
    <w:p w14:paraId="213C1537" w14:textId="569C3ADD" w:rsidR="00A57009" w:rsidRDefault="00B143CB" w:rsidP="00A57009">
      <w:pPr>
        <w:jc w:val="both"/>
      </w:pPr>
      <w:r>
        <w:t>Anthony Gonsiewski (Co-Chair)</w:t>
      </w:r>
      <w:r w:rsidR="00A57009">
        <w:tab/>
      </w:r>
      <w:r w:rsidR="00A57009">
        <w:tab/>
        <w:t>Stephen Newton, Norfolk Dredging (Co-Chair)</w:t>
      </w:r>
    </w:p>
    <w:p w14:paraId="3EA9B364" w14:textId="34BA437A" w:rsidR="00A57009" w:rsidRDefault="00B143CB" w:rsidP="00A57009">
      <w:pPr>
        <w:jc w:val="both"/>
      </w:pPr>
      <w:r w:rsidRPr="00534806">
        <w:rPr>
          <w:lang w:val="x-none"/>
        </w:rPr>
        <w:t xml:space="preserve">Heather Bawgus </w:t>
      </w:r>
      <w:r w:rsidR="00A57009">
        <w:rPr>
          <w:lang w:val="x-none"/>
        </w:rPr>
        <w:tab/>
      </w:r>
      <w:r w:rsidR="00A57009">
        <w:rPr>
          <w:lang w:val="x-none"/>
        </w:rPr>
        <w:tab/>
      </w:r>
      <w:r w:rsidR="00A57009">
        <w:rPr>
          <w:lang w:val="x-none"/>
        </w:rPr>
        <w:tab/>
      </w:r>
      <w:r w:rsidR="00A57009">
        <w:rPr>
          <w:lang w:val="x-none"/>
        </w:rPr>
        <w:tab/>
      </w:r>
      <w:r w:rsidR="00A57009">
        <w:t>Laurie Boyan, Weeks Marine</w:t>
      </w:r>
    </w:p>
    <w:p w14:paraId="3292A310" w14:textId="77777777" w:rsidR="00A57009" w:rsidRDefault="00B143CB" w:rsidP="00A57009">
      <w:pPr>
        <w:jc w:val="both"/>
      </w:pPr>
      <w:r>
        <w:t xml:space="preserve">Melson Goodloe </w:t>
      </w:r>
      <w:r w:rsidR="00A57009">
        <w:tab/>
      </w:r>
      <w:r w:rsidR="00A57009">
        <w:tab/>
      </w:r>
      <w:r w:rsidR="00A57009">
        <w:tab/>
      </w:r>
      <w:r w:rsidR="00A57009">
        <w:tab/>
        <w:t>Jason W. Campbell, Great Lakes Dredge &amp; Dock Co.</w:t>
      </w:r>
    </w:p>
    <w:p w14:paraId="623324F2" w14:textId="7CA649AB" w:rsidR="00A57009" w:rsidRDefault="00B143CB" w:rsidP="00A57009">
      <w:pPr>
        <w:jc w:val="both"/>
      </w:pPr>
      <w:r>
        <w:t>James McDonnell</w:t>
      </w:r>
      <w:r w:rsidR="00A57009">
        <w:tab/>
      </w:r>
      <w:r w:rsidR="00A57009">
        <w:tab/>
      </w:r>
      <w:r w:rsidR="00A57009">
        <w:tab/>
      </w:r>
      <w:r w:rsidR="00A57009">
        <w:tab/>
        <w:t>David Rappe, Great Lakes Dredge &amp; Dock Co.</w:t>
      </w:r>
    </w:p>
    <w:p w14:paraId="2AF51380" w14:textId="74976543" w:rsidR="00A57009" w:rsidRDefault="008958A7" w:rsidP="00A57009">
      <w:pPr>
        <w:jc w:val="both"/>
      </w:pPr>
      <w:r w:rsidRPr="00776433">
        <w:t>S</w:t>
      </w:r>
      <w:r>
        <w:t>cott Reeves</w:t>
      </w:r>
      <w:r w:rsidR="00A57009">
        <w:tab/>
      </w:r>
      <w:r w:rsidR="00A57009">
        <w:tab/>
      </w:r>
      <w:r w:rsidR="00A57009">
        <w:tab/>
      </w:r>
      <w:r w:rsidR="00A57009">
        <w:tab/>
      </w:r>
      <w:r w:rsidR="00A57009">
        <w:tab/>
        <w:t>Guilford D. Ware, Jr., Norfolk Dredging</w:t>
      </w:r>
    </w:p>
    <w:p w14:paraId="44D54C61" w14:textId="583E6616" w:rsidR="00A57009" w:rsidRDefault="00B143CB" w:rsidP="00A57009">
      <w:pPr>
        <w:jc w:val="both"/>
      </w:pPr>
      <w:r>
        <w:t xml:space="preserve">Anthony Stewart </w:t>
      </w:r>
      <w:r w:rsidR="00A57009">
        <w:tab/>
      </w:r>
      <w:r w:rsidR="00A57009">
        <w:tab/>
      </w:r>
      <w:r w:rsidR="00A57009">
        <w:tab/>
      </w:r>
      <w:r w:rsidR="00A57009">
        <w:tab/>
        <w:t xml:space="preserve">Timothy </w:t>
      </w:r>
      <w:proofErr w:type="spellStart"/>
      <w:r w:rsidR="00A57009">
        <w:t>Weckwerth</w:t>
      </w:r>
      <w:proofErr w:type="spellEnd"/>
      <w:r w:rsidR="00A57009">
        <w:t>, Weeks Marine</w:t>
      </w:r>
    </w:p>
    <w:p w14:paraId="1619CC95" w14:textId="6BA5F1E9" w:rsidR="003819BC" w:rsidRPr="003819BC" w:rsidRDefault="00A57009" w:rsidP="00BA767C">
      <w:pPr>
        <w:jc w:val="both"/>
        <w:rPr>
          <w:iCs/>
        </w:rPr>
      </w:pPr>
      <w:r>
        <w:tab/>
      </w:r>
      <w:r>
        <w:tab/>
      </w:r>
      <w:r>
        <w:tab/>
      </w:r>
      <w:r>
        <w:tab/>
      </w:r>
      <w:r>
        <w:tab/>
      </w:r>
      <w:r>
        <w:tab/>
      </w:r>
      <w:r w:rsidR="00B143CB">
        <w:t xml:space="preserve"> </w:t>
      </w:r>
    </w:p>
    <w:sectPr w:rsidR="003819BC" w:rsidRPr="003819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71EF" w14:textId="77777777" w:rsidR="00184EEE" w:rsidRDefault="00184EEE">
      <w:r>
        <w:separator/>
      </w:r>
    </w:p>
  </w:endnote>
  <w:endnote w:type="continuationSeparator" w:id="0">
    <w:p w14:paraId="592A0DEE" w14:textId="77777777" w:rsidR="00184EEE" w:rsidRDefault="00184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EC5F" w14:textId="0624E236" w:rsidR="00067CBC" w:rsidRDefault="00A57009" w:rsidP="00A57009">
    <w:pPr>
      <w:pStyle w:val="Footer"/>
      <w:ind w:right="80"/>
    </w:pPr>
    <w:r>
      <w:rPr>
        <w:rFonts w:ascii="Calibri" w:hAnsi="Calibri" w:cs="Calibri"/>
        <w:sz w:val="18"/>
      </w:rPr>
      <w:t>9794353.1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119"/>
      <w:gridCol w:w="3122"/>
      <w:gridCol w:w="3119"/>
    </w:tblGrid>
    <w:tr w:rsidR="00DB137A" w14:paraId="437B5D94" w14:textId="77777777">
      <w:tc>
        <w:tcPr>
          <w:tcW w:w="3192" w:type="dxa"/>
        </w:tcPr>
        <w:p w14:paraId="1B41D8AF" w14:textId="77777777" w:rsidR="00DB137A" w:rsidRDefault="00DB137A">
          <w:pPr>
            <w:pStyle w:val="Footer"/>
          </w:pPr>
        </w:p>
      </w:tc>
      <w:tc>
        <w:tcPr>
          <w:tcW w:w="3192" w:type="dxa"/>
        </w:tcPr>
        <w:p w14:paraId="48227EC0" w14:textId="77777777" w:rsidR="00DB137A" w:rsidRDefault="004F24A1">
          <w:pPr>
            <w:pStyle w:val="Footer"/>
            <w:jc w:val="center"/>
            <w:rPr>
              <w:sz w:val="24"/>
            </w:rPr>
          </w:pPr>
          <w:r>
            <w:rPr>
              <w:rStyle w:val="PageNumber"/>
              <w:sz w:val="24"/>
            </w:rPr>
            <w:fldChar w:fldCharType="begin"/>
          </w:r>
          <w:r>
            <w:rPr>
              <w:rStyle w:val="PageNumber"/>
              <w:sz w:val="24"/>
            </w:rPr>
            <w:instrText xml:space="preserve"> PAGE </w:instrText>
          </w:r>
          <w:r>
            <w:rPr>
              <w:rStyle w:val="PageNumber"/>
              <w:sz w:val="24"/>
            </w:rPr>
            <w:fldChar w:fldCharType="separate"/>
          </w:r>
          <w:r w:rsidR="000E138C">
            <w:rPr>
              <w:rStyle w:val="PageNumber"/>
              <w:noProof/>
              <w:sz w:val="24"/>
            </w:rPr>
            <w:t>1</w:t>
          </w:r>
          <w:r>
            <w:rPr>
              <w:rStyle w:val="PageNumber"/>
              <w:sz w:val="24"/>
            </w:rPr>
            <w:fldChar w:fldCharType="end"/>
          </w:r>
        </w:p>
      </w:tc>
      <w:tc>
        <w:tcPr>
          <w:tcW w:w="3192" w:type="dxa"/>
        </w:tcPr>
        <w:p w14:paraId="6E656909" w14:textId="77777777" w:rsidR="00DB137A" w:rsidRDefault="00DB137A">
          <w:pPr>
            <w:pStyle w:val="Footer"/>
          </w:pPr>
        </w:p>
      </w:tc>
    </w:tr>
  </w:tbl>
  <w:p w14:paraId="6EC1D267" w14:textId="77777777" w:rsidR="00067CBC" w:rsidRDefault="00067CBC">
    <w:pPr>
      <w:pStyle w:val="Footer"/>
    </w:pPr>
  </w:p>
  <w:p w14:paraId="1DD2A8E5" w14:textId="3BCBD18D" w:rsidR="00C26F71" w:rsidRDefault="00A57009" w:rsidP="00A57009">
    <w:pPr>
      <w:pStyle w:val="Footer"/>
      <w:tabs>
        <w:tab w:val="clear" w:pos="4320"/>
        <w:tab w:val="clear" w:pos="8640"/>
        <w:tab w:val="center" w:pos="4680"/>
        <w:tab w:val="right" w:pos="9360"/>
      </w:tabs>
      <w:ind w:right="80"/>
    </w:pPr>
    <w:r>
      <w:rPr>
        <w:rFonts w:ascii="Calibri" w:hAnsi="Calibri" w:cs="Calibri"/>
        <w:sz w:val="18"/>
      </w:rPr>
      <w:t>9794353.1</w:t>
    </w:r>
  </w:p>
  <w:p w14:paraId="1CB198E1" w14:textId="69D476A7" w:rsidR="00DB137A" w:rsidRDefault="00DB137A" w:rsidP="00C26F71">
    <w:pPr>
      <w:pStyle w:val="Footer"/>
      <w:tabs>
        <w:tab w:val="clear" w:pos="4320"/>
        <w:tab w:val="clear" w:pos="8640"/>
        <w:tab w:val="center" w:pos="4680"/>
        <w:tab w:val="right" w:pos="9360"/>
      </w:tabs>
      <w:ind w:right="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CEBD" w14:textId="2382A648" w:rsidR="00067CBC" w:rsidRDefault="00A57009" w:rsidP="00A57009">
    <w:pPr>
      <w:pStyle w:val="Footer"/>
      <w:ind w:right="80"/>
    </w:pPr>
    <w:r>
      <w:rPr>
        <w:rFonts w:ascii="Calibri" w:hAnsi="Calibri" w:cs="Calibri"/>
        <w:sz w:val="18"/>
      </w:rPr>
      <w:t>9794353.1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00D1F" w14:textId="77777777" w:rsidR="00184EEE" w:rsidRDefault="00184EEE">
      <w:r>
        <w:separator/>
      </w:r>
    </w:p>
  </w:footnote>
  <w:footnote w:type="continuationSeparator" w:id="0">
    <w:p w14:paraId="5C32B1E3" w14:textId="77777777" w:rsidR="00184EEE" w:rsidRDefault="00184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892E8" w14:textId="77777777" w:rsidR="00A57009" w:rsidRDefault="00A570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738D" w14:textId="77777777" w:rsidR="00A57009" w:rsidRDefault="00A57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4E1F" w14:textId="77777777" w:rsidR="00A57009" w:rsidRDefault="00A570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FCA36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6EC7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60A0B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CDC36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7048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AE64D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04D14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B944E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FA96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C00A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51C1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2720D99"/>
    <w:multiLevelType w:val="multilevel"/>
    <w:tmpl w:val="1DEAF74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720" w:firstLine="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029A0F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5B072D6"/>
    <w:multiLevelType w:val="multilevel"/>
    <w:tmpl w:val="3D38FBA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720" w:firstLine="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0608114B"/>
    <w:multiLevelType w:val="hybridMultilevel"/>
    <w:tmpl w:val="43FA4B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B0F67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0971B64"/>
    <w:multiLevelType w:val="hybridMultilevel"/>
    <w:tmpl w:val="8A56778A"/>
    <w:lvl w:ilvl="0" w:tplc="4CBAEC42">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CB2196C"/>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8226D40"/>
    <w:multiLevelType w:val="multilevel"/>
    <w:tmpl w:val="0596A1D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720" w:firstLine="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8557A6B"/>
    <w:multiLevelType w:val="multilevel"/>
    <w:tmpl w:val="1684219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720" w:firstLine="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0" w15:restartNumberingAfterBreak="0">
    <w:nsid w:val="29462E40"/>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2A510F20"/>
    <w:multiLevelType w:val="hybridMultilevel"/>
    <w:tmpl w:val="DCB6F43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2" w15:restartNumberingAfterBreak="0">
    <w:nsid w:val="2B580FE9"/>
    <w:multiLevelType w:val="multilevel"/>
    <w:tmpl w:val="A14211D6"/>
    <w:lvl w:ilvl="0">
      <w:start w:val="1"/>
      <w:numFmt w:val="decimal"/>
      <w:pStyle w:val="ListNumber"/>
      <w:lvlText w:val="%1."/>
      <w:lvlJc w:val="left"/>
      <w:pPr>
        <w:tabs>
          <w:tab w:val="num" w:pos="2160"/>
        </w:tabs>
        <w:ind w:left="0" w:firstLine="1440"/>
      </w:pPr>
      <w:rPr>
        <w:rFonts w:hint="default"/>
      </w:rPr>
    </w:lvl>
    <w:lvl w:ilvl="1">
      <w:start w:val="1"/>
      <w:numFmt w:val="lowerLetter"/>
      <w:pStyle w:val="ListNumber2"/>
      <w:lvlText w:val="(%2)"/>
      <w:lvlJc w:val="left"/>
      <w:pPr>
        <w:tabs>
          <w:tab w:val="num" w:pos="2880"/>
        </w:tabs>
        <w:ind w:left="0" w:firstLine="2160"/>
      </w:pPr>
      <w:rPr>
        <w:rFonts w:hint="default"/>
      </w:rPr>
    </w:lvl>
    <w:lvl w:ilvl="2">
      <w:start w:val="1"/>
      <w:numFmt w:val="lowerRoman"/>
      <w:pStyle w:val="ListNumber3"/>
      <w:lvlText w:val="(%3)"/>
      <w:lvlJc w:val="left"/>
      <w:pPr>
        <w:tabs>
          <w:tab w:val="num" w:pos="3600"/>
        </w:tabs>
        <w:ind w:left="3600" w:hanging="720"/>
      </w:pPr>
      <w:rPr>
        <w:rFonts w:hint="default"/>
      </w:rPr>
    </w:lvl>
    <w:lvl w:ilvl="3">
      <w:start w:val="1"/>
      <w:numFmt w:val="decimal"/>
      <w:lvlText w:val="%4"/>
      <w:lvlJc w:val="left"/>
      <w:pPr>
        <w:tabs>
          <w:tab w:val="num" w:pos="-2880"/>
        </w:tabs>
        <w:ind w:left="-2880" w:firstLine="0"/>
      </w:pPr>
      <w:rPr>
        <w:rFonts w:hint="default"/>
      </w:rPr>
    </w:lvl>
    <w:lvl w:ilvl="4">
      <w:start w:val="1"/>
      <w:numFmt w:val="lowerLetter"/>
      <w:lvlText w:val="%5"/>
      <w:lvlJc w:val="left"/>
      <w:pPr>
        <w:tabs>
          <w:tab w:val="num" w:pos="-2880"/>
        </w:tabs>
        <w:ind w:left="-2880" w:firstLine="0"/>
      </w:pPr>
      <w:rPr>
        <w:rFonts w:hint="default"/>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3" w15:restartNumberingAfterBreak="0">
    <w:nsid w:val="2EA3540E"/>
    <w:multiLevelType w:val="multilevel"/>
    <w:tmpl w:val="9F46C658"/>
    <w:lvl w:ilvl="0">
      <w:start w:val="1"/>
      <w:numFmt w:val="upperRoman"/>
      <w:pStyle w:val="Heading1"/>
      <w:lvlText w:val="%1."/>
      <w:lvlJc w:val="left"/>
      <w:pPr>
        <w:tabs>
          <w:tab w:val="num" w:pos="0"/>
        </w:tabs>
        <w:ind w:left="720" w:hanging="72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0"/>
        </w:tabs>
        <w:ind w:left="14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0"/>
        </w:tabs>
        <w:ind w:left="21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0"/>
        </w:tabs>
        <w:ind w:left="28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tabs>
          <w:tab w:val="num" w:pos="0"/>
        </w:tabs>
        <w:ind w:left="3600" w:hanging="72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6)"/>
      <w:lvlJc w:val="left"/>
      <w:pPr>
        <w:tabs>
          <w:tab w:val="num" w:pos="0"/>
        </w:tabs>
        <w:ind w:left="4320" w:hanging="72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7"/>
      <w:lvlText w:val="%7."/>
      <w:lvlJc w:val="left"/>
      <w:pPr>
        <w:tabs>
          <w:tab w:val="num" w:pos="0"/>
        </w:tabs>
        <w:ind w:left="5040" w:hanging="72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8"/>
      <w:lvlText w:val="%8."/>
      <w:lvlJc w:val="left"/>
      <w:pPr>
        <w:tabs>
          <w:tab w:val="num" w:pos="0"/>
        </w:tabs>
        <w:ind w:left="5760" w:hanging="72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Heading9"/>
      <w:lvlText w:val="(%9)"/>
      <w:lvlJc w:val="left"/>
      <w:pPr>
        <w:tabs>
          <w:tab w:val="num" w:pos="0"/>
        </w:tabs>
        <w:ind w:left="6480" w:hanging="720"/>
      </w:pPr>
      <w:rPr>
        <w:rFonts w:ascii="Times New Roman" w:hAnsi="Times New Roman" w:cs="Times New Roman" w:hint="default"/>
        <w:b w:val="0"/>
        <w:i w:val="0"/>
        <w:caps w:val="0"/>
        <w:smallCaps w:val="0"/>
        <w:strike w:val="0"/>
        <w:dstrike w:val="0"/>
        <w:vanish w:val="0"/>
        <w:color w:val="000000"/>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33201BE0"/>
    <w:multiLevelType w:val="multilevel"/>
    <w:tmpl w:val="0596A1D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720" w:firstLine="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5" w15:restartNumberingAfterBreak="0">
    <w:nsid w:val="351D5D1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36696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9D33C6"/>
    <w:multiLevelType w:val="multilevel"/>
    <w:tmpl w:val="FF8C563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720" w:firstLine="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4AB12CF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AE01691"/>
    <w:multiLevelType w:val="hybridMultilevel"/>
    <w:tmpl w:val="F04E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AB6879"/>
    <w:multiLevelType w:val="multilevel"/>
    <w:tmpl w:val="1644A25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1440" w:firstLine="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607C4944"/>
    <w:multiLevelType w:val="multilevel"/>
    <w:tmpl w:val="0370346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1440" w:firstLine="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2" w15:restartNumberingAfterBreak="0">
    <w:nsid w:val="62A23A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3FA2A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8038F6"/>
    <w:multiLevelType w:val="multilevel"/>
    <w:tmpl w:val="0596A1D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720" w:firstLine="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5" w15:restartNumberingAfterBreak="0">
    <w:nsid w:val="6D233997"/>
    <w:multiLevelType w:val="multilevel"/>
    <w:tmpl w:val="FF8C563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0" w:firstLine="720"/>
      </w:pPr>
      <w:rPr>
        <w:rFonts w:hint="default"/>
      </w:rPr>
    </w:lvl>
    <w:lvl w:ilvl="2">
      <w:start w:val="1"/>
      <w:numFmt w:val="decimal"/>
      <w:lvlText w:val="%3."/>
      <w:lvlJc w:val="left"/>
      <w:pPr>
        <w:tabs>
          <w:tab w:val="num" w:pos="2160"/>
        </w:tabs>
        <w:ind w:left="720" w:firstLine="720"/>
      </w:pPr>
      <w:rPr>
        <w:rFonts w:hint="default"/>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74966D4D"/>
    <w:multiLevelType w:val="multilevel"/>
    <w:tmpl w:val="F894E69A"/>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1"/>
  </w:num>
  <w:num w:numId="13">
    <w:abstractNumId w:val="24"/>
  </w:num>
  <w:num w:numId="14">
    <w:abstractNumId w:val="34"/>
  </w:num>
  <w:num w:numId="15">
    <w:abstractNumId w:val="18"/>
  </w:num>
  <w:num w:numId="16">
    <w:abstractNumId w:val="19"/>
  </w:num>
  <w:num w:numId="17">
    <w:abstractNumId w:val="30"/>
  </w:num>
  <w:num w:numId="18">
    <w:abstractNumId w:val="23"/>
  </w:num>
  <w:num w:numId="19">
    <w:abstractNumId w:val="36"/>
  </w:num>
  <w:num w:numId="20">
    <w:abstractNumId w:val="27"/>
  </w:num>
  <w:num w:numId="21">
    <w:abstractNumId w:val="35"/>
  </w:num>
  <w:num w:numId="22">
    <w:abstractNumId w:val="32"/>
  </w:num>
  <w:num w:numId="23">
    <w:abstractNumId w:val="11"/>
  </w:num>
  <w:num w:numId="24">
    <w:abstractNumId w:val="26"/>
  </w:num>
  <w:num w:numId="25">
    <w:abstractNumId w:val="10"/>
  </w:num>
  <w:num w:numId="26">
    <w:abstractNumId w:val="33"/>
  </w:num>
  <w:num w:numId="27">
    <w:abstractNumId w:val="25"/>
  </w:num>
  <w:num w:numId="28">
    <w:abstractNumId w:val="17"/>
  </w:num>
  <w:num w:numId="29">
    <w:abstractNumId w:val="20"/>
  </w:num>
  <w:num w:numId="30">
    <w:abstractNumId w:val="23"/>
  </w:num>
  <w:num w:numId="31">
    <w:abstractNumId w:val="23"/>
  </w:num>
  <w:num w:numId="32">
    <w:abstractNumId w:val="23"/>
  </w:num>
  <w:num w:numId="33">
    <w:abstractNumId w:val="23"/>
  </w:num>
  <w:num w:numId="34">
    <w:abstractNumId w:val="23"/>
  </w:num>
  <w:num w:numId="35">
    <w:abstractNumId w:val="23"/>
  </w:num>
  <w:num w:numId="36">
    <w:abstractNumId w:val="23"/>
  </w:num>
  <w:num w:numId="37">
    <w:abstractNumId w:val="23"/>
  </w:num>
  <w:num w:numId="38">
    <w:abstractNumId w:val="23"/>
  </w:num>
  <w:num w:numId="39">
    <w:abstractNumId w:val="5"/>
  </w:num>
  <w:num w:numId="40">
    <w:abstractNumId w:val="4"/>
  </w:num>
  <w:num w:numId="41">
    <w:abstractNumId w:val="22"/>
  </w:num>
  <w:num w:numId="42">
    <w:abstractNumId w:val="22"/>
  </w:num>
  <w:num w:numId="43">
    <w:abstractNumId w:val="22"/>
  </w:num>
  <w:num w:numId="44">
    <w:abstractNumId w:val="15"/>
  </w:num>
  <w:num w:numId="45">
    <w:abstractNumId w:val="12"/>
  </w:num>
  <w:num w:numId="46">
    <w:abstractNumId w:val="28"/>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 w:numId="49">
    <w:abstractNumId w:val="29"/>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59"/>
    <w:rsid w:val="000008E5"/>
    <w:rsid w:val="00067CBC"/>
    <w:rsid w:val="000A288B"/>
    <w:rsid w:val="000E138C"/>
    <w:rsid w:val="000F7B9C"/>
    <w:rsid w:val="00137A8E"/>
    <w:rsid w:val="0017081D"/>
    <w:rsid w:val="00184EEE"/>
    <w:rsid w:val="001A2409"/>
    <w:rsid w:val="001B274F"/>
    <w:rsid w:val="001C73FE"/>
    <w:rsid w:val="001F0382"/>
    <w:rsid w:val="001F63FC"/>
    <w:rsid w:val="00206105"/>
    <w:rsid w:val="00220F1D"/>
    <w:rsid w:val="002A12DF"/>
    <w:rsid w:val="00301DD4"/>
    <w:rsid w:val="00317155"/>
    <w:rsid w:val="003237A0"/>
    <w:rsid w:val="0034694F"/>
    <w:rsid w:val="00357DBA"/>
    <w:rsid w:val="003819BC"/>
    <w:rsid w:val="003C30BC"/>
    <w:rsid w:val="00410A83"/>
    <w:rsid w:val="0041188A"/>
    <w:rsid w:val="0041765F"/>
    <w:rsid w:val="004650CF"/>
    <w:rsid w:val="00471E51"/>
    <w:rsid w:val="004B13EC"/>
    <w:rsid w:val="004B7704"/>
    <w:rsid w:val="004E0210"/>
    <w:rsid w:val="004F24A1"/>
    <w:rsid w:val="004F764E"/>
    <w:rsid w:val="0052707B"/>
    <w:rsid w:val="0053778C"/>
    <w:rsid w:val="005424F7"/>
    <w:rsid w:val="005563C0"/>
    <w:rsid w:val="00562DF8"/>
    <w:rsid w:val="00564BA6"/>
    <w:rsid w:val="0058667F"/>
    <w:rsid w:val="005876E3"/>
    <w:rsid w:val="005D65DE"/>
    <w:rsid w:val="00610283"/>
    <w:rsid w:val="006153B3"/>
    <w:rsid w:val="00660332"/>
    <w:rsid w:val="00665759"/>
    <w:rsid w:val="00680F76"/>
    <w:rsid w:val="006D5A6E"/>
    <w:rsid w:val="006F53AC"/>
    <w:rsid w:val="006F5D85"/>
    <w:rsid w:val="00736CBA"/>
    <w:rsid w:val="00754ECF"/>
    <w:rsid w:val="007625CB"/>
    <w:rsid w:val="007F61DA"/>
    <w:rsid w:val="00835D5E"/>
    <w:rsid w:val="0083687B"/>
    <w:rsid w:val="008704D8"/>
    <w:rsid w:val="00880AB0"/>
    <w:rsid w:val="0089495F"/>
    <w:rsid w:val="008958A7"/>
    <w:rsid w:val="008F2A77"/>
    <w:rsid w:val="0090119A"/>
    <w:rsid w:val="0092249E"/>
    <w:rsid w:val="00944B0B"/>
    <w:rsid w:val="0097589C"/>
    <w:rsid w:val="009A5568"/>
    <w:rsid w:val="009E1792"/>
    <w:rsid w:val="009F1B7B"/>
    <w:rsid w:val="00A57009"/>
    <w:rsid w:val="00AA0A21"/>
    <w:rsid w:val="00B143CB"/>
    <w:rsid w:val="00B229C6"/>
    <w:rsid w:val="00B4125A"/>
    <w:rsid w:val="00B76A12"/>
    <w:rsid w:val="00BA11AD"/>
    <w:rsid w:val="00BA1C27"/>
    <w:rsid w:val="00BA767C"/>
    <w:rsid w:val="00BC240A"/>
    <w:rsid w:val="00BD4869"/>
    <w:rsid w:val="00BE2DC1"/>
    <w:rsid w:val="00BF405B"/>
    <w:rsid w:val="00C0303A"/>
    <w:rsid w:val="00C103D6"/>
    <w:rsid w:val="00C24ED3"/>
    <w:rsid w:val="00C259F9"/>
    <w:rsid w:val="00C26F71"/>
    <w:rsid w:val="00C367FE"/>
    <w:rsid w:val="00C70B01"/>
    <w:rsid w:val="00CA720A"/>
    <w:rsid w:val="00CB3755"/>
    <w:rsid w:val="00D60FA4"/>
    <w:rsid w:val="00D66670"/>
    <w:rsid w:val="00D7388F"/>
    <w:rsid w:val="00DB137A"/>
    <w:rsid w:val="00DC2F2B"/>
    <w:rsid w:val="00DE13D8"/>
    <w:rsid w:val="00DE460C"/>
    <w:rsid w:val="00E11941"/>
    <w:rsid w:val="00E24C66"/>
    <w:rsid w:val="00E27063"/>
    <w:rsid w:val="00E729AA"/>
    <w:rsid w:val="00EC6E0B"/>
    <w:rsid w:val="00F113A8"/>
    <w:rsid w:val="00FA3433"/>
    <w:rsid w:val="00FD618A"/>
    <w:rsid w:val="00FF4E6E"/>
    <w:rsid w:val="00FF7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DE530"/>
  <w15:chartTrackingRefBased/>
  <w15:docId w15:val="{4BD9712F-EE9E-4E54-B7DC-93D9299E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nhideWhenUsed="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1C27"/>
    <w:rPr>
      <w:sz w:val="24"/>
      <w:szCs w:val="24"/>
    </w:rPr>
  </w:style>
  <w:style w:type="paragraph" w:styleId="Heading1">
    <w:name w:val="heading 1"/>
    <w:basedOn w:val="Normal"/>
    <w:next w:val="BodyText"/>
    <w:rsid w:val="00E729AA"/>
    <w:pPr>
      <w:keepNext/>
      <w:numPr>
        <w:numId w:val="38"/>
      </w:numPr>
      <w:tabs>
        <w:tab w:val="clear" w:pos="0"/>
        <w:tab w:val="num" w:pos="720"/>
      </w:tabs>
      <w:spacing w:after="240"/>
      <w:outlineLvl w:val="0"/>
    </w:pPr>
    <w:rPr>
      <w:rFonts w:cs="Arial"/>
      <w:bCs/>
    </w:rPr>
  </w:style>
  <w:style w:type="paragraph" w:styleId="Heading2">
    <w:name w:val="heading 2"/>
    <w:basedOn w:val="Normal"/>
    <w:next w:val="BodyText"/>
    <w:rsid w:val="00E729AA"/>
    <w:pPr>
      <w:keepNext/>
      <w:numPr>
        <w:ilvl w:val="1"/>
        <w:numId w:val="38"/>
      </w:numPr>
      <w:tabs>
        <w:tab w:val="clear" w:pos="0"/>
        <w:tab w:val="num" w:pos="1440"/>
      </w:tabs>
      <w:spacing w:after="240"/>
      <w:outlineLvl w:val="1"/>
    </w:pPr>
    <w:rPr>
      <w:rFonts w:cs="Arial"/>
      <w:bCs/>
      <w:iCs/>
      <w:szCs w:val="28"/>
    </w:rPr>
  </w:style>
  <w:style w:type="paragraph" w:styleId="Heading3">
    <w:name w:val="heading 3"/>
    <w:basedOn w:val="Normal"/>
    <w:next w:val="BodyText"/>
    <w:rsid w:val="00E729AA"/>
    <w:pPr>
      <w:numPr>
        <w:ilvl w:val="2"/>
        <w:numId w:val="38"/>
      </w:numPr>
      <w:tabs>
        <w:tab w:val="clear" w:pos="0"/>
        <w:tab w:val="num" w:pos="2160"/>
      </w:tabs>
      <w:spacing w:after="240"/>
      <w:outlineLvl w:val="2"/>
    </w:pPr>
    <w:rPr>
      <w:rFonts w:cs="Arial"/>
      <w:bCs/>
      <w:szCs w:val="26"/>
    </w:rPr>
  </w:style>
  <w:style w:type="paragraph" w:styleId="Heading4">
    <w:name w:val="heading 4"/>
    <w:basedOn w:val="Normal"/>
    <w:next w:val="BodyText"/>
    <w:rsid w:val="00E729AA"/>
    <w:pPr>
      <w:numPr>
        <w:ilvl w:val="3"/>
        <w:numId w:val="38"/>
      </w:numPr>
      <w:tabs>
        <w:tab w:val="clear" w:pos="0"/>
        <w:tab w:val="num" w:pos="2880"/>
      </w:tabs>
      <w:spacing w:after="240"/>
      <w:outlineLvl w:val="3"/>
    </w:pPr>
    <w:rPr>
      <w:bCs/>
      <w:szCs w:val="28"/>
    </w:rPr>
  </w:style>
  <w:style w:type="paragraph" w:styleId="Heading5">
    <w:name w:val="heading 5"/>
    <w:basedOn w:val="Normal"/>
    <w:next w:val="BodyText"/>
    <w:rsid w:val="00E729AA"/>
    <w:pPr>
      <w:numPr>
        <w:ilvl w:val="4"/>
        <w:numId w:val="38"/>
      </w:numPr>
      <w:tabs>
        <w:tab w:val="clear" w:pos="0"/>
        <w:tab w:val="num" w:pos="3600"/>
      </w:tabs>
      <w:spacing w:after="240"/>
      <w:outlineLvl w:val="4"/>
    </w:pPr>
    <w:rPr>
      <w:bCs/>
      <w:iCs/>
      <w:szCs w:val="26"/>
    </w:rPr>
  </w:style>
  <w:style w:type="paragraph" w:styleId="Heading6">
    <w:name w:val="heading 6"/>
    <w:basedOn w:val="Normal"/>
    <w:next w:val="BodyText"/>
    <w:semiHidden/>
    <w:rsid w:val="00E729AA"/>
    <w:pPr>
      <w:numPr>
        <w:ilvl w:val="5"/>
        <w:numId w:val="38"/>
      </w:numPr>
      <w:tabs>
        <w:tab w:val="clear" w:pos="0"/>
        <w:tab w:val="num" w:pos="4320"/>
      </w:tabs>
      <w:spacing w:before="240" w:after="60"/>
      <w:outlineLvl w:val="5"/>
    </w:pPr>
    <w:rPr>
      <w:bCs/>
      <w:szCs w:val="22"/>
    </w:rPr>
  </w:style>
  <w:style w:type="paragraph" w:styleId="Heading7">
    <w:name w:val="heading 7"/>
    <w:basedOn w:val="Normal"/>
    <w:next w:val="BodyText"/>
    <w:semiHidden/>
    <w:rsid w:val="00E729AA"/>
    <w:pPr>
      <w:numPr>
        <w:ilvl w:val="6"/>
        <w:numId w:val="38"/>
      </w:numPr>
      <w:tabs>
        <w:tab w:val="clear" w:pos="0"/>
        <w:tab w:val="num" w:pos="5040"/>
      </w:tabs>
      <w:spacing w:before="240" w:after="60"/>
      <w:outlineLvl w:val="6"/>
    </w:pPr>
  </w:style>
  <w:style w:type="paragraph" w:styleId="Heading8">
    <w:name w:val="heading 8"/>
    <w:basedOn w:val="Normal"/>
    <w:next w:val="BodyText"/>
    <w:semiHidden/>
    <w:rsid w:val="00E729AA"/>
    <w:pPr>
      <w:numPr>
        <w:ilvl w:val="7"/>
        <w:numId w:val="38"/>
      </w:numPr>
      <w:tabs>
        <w:tab w:val="clear" w:pos="0"/>
        <w:tab w:val="num" w:pos="5760"/>
      </w:tabs>
      <w:spacing w:before="240" w:after="60"/>
      <w:outlineLvl w:val="7"/>
    </w:pPr>
    <w:rPr>
      <w:iCs/>
    </w:rPr>
  </w:style>
  <w:style w:type="paragraph" w:styleId="Heading9">
    <w:name w:val="heading 9"/>
    <w:basedOn w:val="Normal"/>
    <w:next w:val="BodyText"/>
    <w:semiHidden/>
    <w:rsid w:val="00E729AA"/>
    <w:pPr>
      <w:numPr>
        <w:ilvl w:val="8"/>
        <w:numId w:val="38"/>
      </w:numPr>
      <w:tabs>
        <w:tab w:val="clear" w:pos="0"/>
        <w:tab w:val="num" w:pos="6480"/>
      </w:tabs>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BodyText"/>
    <w:qFormat/>
    <w:pPr>
      <w:keepNext/>
      <w:spacing w:after="240"/>
      <w:jc w:val="center"/>
      <w:outlineLvl w:val="0"/>
    </w:pPr>
    <w:rPr>
      <w:rFonts w:cs="Arial"/>
      <w:b/>
      <w:bCs/>
      <w:u w:val="single"/>
    </w:rPr>
  </w:style>
  <w:style w:type="paragraph" w:styleId="Subtitle">
    <w:name w:val="Subtitle"/>
    <w:basedOn w:val="Normal"/>
    <w:next w:val="BodyText"/>
    <w:qFormat/>
    <w:pPr>
      <w:keepNext/>
      <w:spacing w:after="240"/>
      <w:outlineLvl w:val="1"/>
    </w:pPr>
    <w:rPr>
      <w:rFonts w:cs="Arial"/>
      <w:u w:val="single"/>
    </w:rPr>
  </w:style>
  <w:style w:type="paragraph" w:styleId="BodyText">
    <w:name w:val="Body Text"/>
    <w:basedOn w:val="Normal"/>
    <w:link w:val="BodyTextChar"/>
    <w:qFormat/>
    <w:pPr>
      <w:spacing w:line="480" w:lineRule="auto"/>
      <w:ind w:firstLine="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sz w:val="14"/>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 w:val="20"/>
      <w:szCs w:val="20"/>
    </w:rPr>
  </w:style>
  <w:style w:type="numbering" w:styleId="111111">
    <w:name w:val="Outline List 2"/>
    <w:basedOn w:val="NoList"/>
    <w:semiHidden/>
    <w:pPr>
      <w:numPr>
        <w:numId w:val="24"/>
      </w:numPr>
    </w:pPr>
  </w:style>
  <w:style w:type="numbering" w:styleId="1ai">
    <w:name w:val="Outline List 1"/>
    <w:basedOn w:val="NoList"/>
    <w:semiHidden/>
    <w:pPr>
      <w:numPr>
        <w:numId w:val="26"/>
      </w:numPr>
    </w:pPr>
  </w:style>
  <w:style w:type="numbering" w:styleId="ArticleSection">
    <w:name w:val="Outline List 3"/>
    <w:basedOn w:val="NoList"/>
    <w:semiHidden/>
    <w:pPr>
      <w:numPr>
        <w:numId w:val="29"/>
      </w:numPr>
    </w:pPr>
  </w:style>
  <w:style w:type="paragraph" w:styleId="BlockText">
    <w:name w:val="Block Text"/>
    <w:basedOn w:val="Normal"/>
    <w:next w:val="BodyText"/>
    <w:qFormat/>
    <w:pPr>
      <w:spacing w:after="240"/>
      <w:ind w:left="2160" w:right="720"/>
    </w:pPr>
  </w:style>
  <w:style w:type="paragraph" w:customStyle="1" w:styleId="LMBodyText">
    <w:name w:val="LM Body Text"/>
    <w:basedOn w:val="Normal"/>
    <w:next w:val="BodyText"/>
    <w:qFormat/>
    <w:pPr>
      <w:spacing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spacing w:after="120" w:line="240" w:lineRule="auto"/>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E-mailSignature">
    <w:name w:val="E-mail Signature"/>
    <w:basedOn w:val="Normal"/>
    <w:semiHidden/>
  </w:style>
  <w:style w:type="character" w:styleId="FollowedHyperlink">
    <w:name w:val="FollowedHyperlink"/>
    <w:basedOn w:val="DefaultParagraphFont"/>
    <w:semiHidden/>
    <w:rPr>
      <w:color w:val="800080"/>
      <w:u w:val="single"/>
    </w:rPr>
  </w:style>
  <w:style w:type="character" w:styleId="FootnoteReference">
    <w:name w:val="footnote reference"/>
    <w:basedOn w:val="DefaultParagraphFont"/>
    <w:semiHidden/>
    <w:rPr>
      <w:vertAlign w:val="superscript"/>
    </w:rPr>
  </w:style>
  <w:style w:type="paragraph" w:styleId="FootnoteText">
    <w:name w:val="footnote text"/>
    <w:basedOn w:val="Normal"/>
    <w:qFormat/>
    <w:pPr>
      <w:spacing w:after="240"/>
      <w:ind w:firstLine="360"/>
    </w:pPr>
    <w:rPr>
      <w:szCs w:val="20"/>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4">
    <w:name w:val="List Bullet 4"/>
    <w:basedOn w:val="Normal"/>
    <w:semiHidden/>
    <w:pPr>
      <w:numPr>
        <w:numId w:val="39"/>
      </w:numPr>
      <w:tabs>
        <w:tab w:val="clear" w:pos="1440"/>
        <w:tab w:val="num" w:pos="360"/>
      </w:tabs>
      <w:ind w:left="0" w:firstLine="0"/>
    </w:pPr>
  </w:style>
  <w:style w:type="paragraph" w:styleId="ListBullet5">
    <w:name w:val="List Bullet 5"/>
    <w:basedOn w:val="Normal"/>
    <w:semiHidden/>
    <w:pPr>
      <w:numPr>
        <w:numId w:val="40"/>
      </w:numPr>
      <w:tabs>
        <w:tab w:val="clear" w:pos="1800"/>
        <w:tab w:val="num" w:pos="360"/>
      </w:tabs>
      <w:ind w:left="0" w:firstLine="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qFormat/>
    <w:pPr>
      <w:numPr>
        <w:numId w:val="43"/>
      </w:numPr>
      <w:spacing w:line="480" w:lineRule="auto"/>
    </w:pPr>
  </w:style>
  <w:style w:type="paragraph" w:styleId="ListNumber2">
    <w:name w:val="List Number 2"/>
    <w:basedOn w:val="Normal"/>
    <w:qFormat/>
    <w:pPr>
      <w:numPr>
        <w:ilvl w:val="1"/>
        <w:numId w:val="43"/>
      </w:numPr>
      <w:spacing w:after="240"/>
    </w:pPr>
  </w:style>
  <w:style w:type="paragraph" w:styleId="ListNumber3">
    <w:name w:val="List Number 3"/>
    <w:basedOn w:val="Normal"/>
    <w:qFormat/>
    <w:pPr>
      <w:numPr>
        <w:ilvl w:val="2"/>
        <w:numId w:val="43"/>
      </w:numPr>
      <w:spacing w:after="24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semiHidden/>
    <w:rPr>
      <w:rFonts w:ascii="Courier New" w:hAnsi="Courier New" w:cs="Courier New"/>
      <w:sz w:val="20"/>
      <w:szCs w:val="20"/>
    </w:rPr>
  </w:style>
  <w:style w:type="paragraph" w:customStyle="1" w:styleId="Style0">
    <w:name w:val="Style0"/>
    <w:semiHidden/>
    <w:pPr>
      <w:autoSpaceDE w:val="0"/>
      <w:autoSpaceDN w:val="0"/>
      <w:adjustRightInd w:val="0"/>
    </w:pPr>
    <w:rPr>
      <w:rFonts w:ascii="Arial" w:hAnsi="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pPr>
      <w:tabs>
        <w:tab w:val="right" w:leader="dot" w:pos="9346"/>
      </w:tabs>
      <w:spacing w:after="240"/>
      <w:ind w:left="720" w:right="720" w:hanging="720"/>
    </w:pPr>
  </w:style>
  <w:style w:type="paragraph" w:customStyle="1" w:styleId="TOA1">
    <w:name w:val="TOA1"/>
    <w:basedOn w:val="TOC1"/>
    <w:semiHidden/>
  </w:style>
  <w:style w:type="paragraph" w:customStyle="1" w:styleId="TOA2">
    <w:name w:val="TOA2"/>
    <w:basedOn w:val="TOA1"/>
    <w:semiHidden/>
    <w:pPr>
      <w:ind w:left="1440"/>
    </w:pPr>
  </w:style>
  <w:style w:type="paragraph" w:customStyle="1" w:styleId="TOA3">
    <w:name w:val="TOA3"/>
    <w:basedOn w:val="TOA1"/>
    <w:semiHidden/>
    <w:pPr>
      <w:ind w:left="2160" w:hanging="2160"/>
    </w:pPr>
  </w:style>
  <w:style w:type="paragraph" w:styleId="TOC2">
    <w:name w:val="toc 2"/>
    <w:basedOn w:val="Normal"/>
    <w:next w:val="Normal"/>
    <w:pPr>
      <w:tabs>
        <w:tab w:val="right" w:leader="dot" w:pos="9346"/>
      </w:tabs>
      <w:spacing w:after="240"/>
      <w:ind w:left="1440" w:right="720" w:hanging="720"/>
    </w:pPr>
  </w:style>
  <w:style w:type="paragraph" w:styleId="TOC3">
    <w:name w:val="toc 3"/>
    <w:basedOn w:val="Normal"/>
    <w:next w:val="Normal"/>
    <w:pPr>
      <w:tabs>
        <w:tab w:val="right" w:leader="dot" w:pos="9346"/>
      </w:tabs>
      <w:spacing w:after="240"/>
      <w:ind w:left="2160" w:right="720" w:hanging="720"/>
    </w:pPr>
  </w:style>
  <w:style w:type="paragraph" w:styleId="Date">
    <w:name w:val="Date"/>
    <w:basedOn w:val="Normal"/>
    <w:next w:val="Normal"/>
    <w:semiHidden/>
  </w:style>
  <w:style w:type="character" w:styleId="LineNumber">
    <w:name w:val="line number"/>
    <w:basedOn w:val="DefaultParagraphFont"/>
    <w:semiHidden/>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Closing">
    <w:name w:val="Closing"/>
    <w:basedOn w:val="Normal"/>
    <w:semiHidden/>
    <w:pPr>
      <w:ind w:left="5040"/>
    </w:pPr>
  </w:style>
  <w:style w:type="paragraph" w:styleId="Signature">
    <w:name w:val="Signature"/>
    <w:basedOn w:val="Normal"/>
    <w:qFormat/>
    <w:pPr>
      <w:ind w:left="5040"/>
    </w:pPr>
  </w:style>
  <w:style w:type="paragraph" w:styleId="ListBullet">
    <w:name w:val="List Bullet"/>
    <w:basedOn w:val="Normal"/>
    <w:semiHidden/>
    <w:pPr>
      <w:numPr>
        <w:numId w:val="1"/>
      </w:numPr>
    </w:pPr>
  </w:style>
  <w:style w:type="paragraph" w:styleId="ListBullet2">
    <w:name w:val="List Bullet 2"/>
    <w:basedOn w:val="Normal"/>
    <w:semiHidden/>
    <w:pPr>
      <w:numPr>
        <w:numId w:val="2"/>
      </w:numPr>
    </w:pPr>
  </w:style>
  <w:style w:type="paragraph" w:styleId="ListBullet3">
    <w:name w:val="List Bullet 3"/>
    <w:basedOn w:val="Normal"/>
    <w:semiHidden/>
    <w:pPr>
      <w:numPr>
        <w:numId w:val="3"/>
      </w:numPr>
    </w:pPr>
  </w:style>
  <w:style w:type="paragraph" w:styleId="Salutation">
    <w:name w:val="Salutation"/>
    <w:basedOn w:val="Normal"/>
    <w:next w:val="Normal"/>
    <w:semiHidden/>
  </w:style>
  <w:style w:type="paragraph" w:styleId="TOC4">
    <w:name w:val="toc 4"/>
    <w:basedOn w:val="Normal"/>
    <w:next w:val="Normal"/>
    <w:autoRedefine/>
    <w:unhideWhenUsed/>
    <w:pPr>
      <w:spacing w:after="240"/>
      <w:ind w:left="2880" w:right="720" w:hanging="720"/>
      <w:contextualSpacing/>
    </w:pPr>
  </w:style>
  <w:style w:type="paragraph" w:styleId="Bibliography">
    <w:name w:val="Bibliography"/>
    <w:basedOn w:val="Normal"/>
    <w:next w:val="Normal"/>
    <w:uiPriority w:val="37"/>
    <w:semiHidden/>
    <w:unhideWhenUsed/>
  </w:style>
  <w:style w:type="paragraph" w:styleId="Caption">
    <w:name w:val="caption"/>
    <w:basedOn w:val="Normal"/>
    <w:next w:val="Normal"/>
    <w:semiHidden/>
    <w:unhideWhenUsed/>
    <w:qFormat/>
    <w:pPr>
      <w:spacing w:after="200"/>
    </w:pPr>
    <w:rPr>
      <w:b/>
      <w:bCs/>
      <w:color w:val="4F81BD" w:themeColor="accent1"/>
      <w:sz w:val="18"/>
      <w:szCs w:val="18"/>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Theme="majorHAnsi" w:eastAsiaTheme="majorEastAsia" w:hAnsiTheme="majorHAnsi" w:cstheme="majorBidi"/>
      <w:b/>
      <w:bCs/>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asciiTheme="majorHAnsi" w:eastAsiaTheme="majorEastAsia" w:hAnsiTheme="majorHAnsi" w:cstheme="majorBidi"/>
      <w:b/>
      <w:bCs/>
    </w:rPr>
  </w:style>
  <w:style w:type="paragraph" w:styleId="TOC5">
    <w:name w:val="toc 5"/>
    <w:basedOn w:val="Normal"/>
    <w:next w:val="Normal"/>
    <w:autoRedefine/>
    <w:unhideWhenUsed/>
    <w:pPr>
      <w:spacing w:after="100"/>
      <w:ind w:left="960"/>
    </w:pPr>
  </w:style>
  <w:style w:type="paragraph" w:styleId="TOC6">
    <w:name w:val="toc 6"/>
    <w:basedOn w:val="Normal"/>
    <w:next w:val="Normal"/>
    <w:autoRedefine/>
    <w:unhideWhenUsed/>
    <w:pPr>
      <w:spacing w:after="100"/>
      <w:ind w:left="1200"/>
    </w:pPr>
  </w:style>
  <w:style w:type="paragraph" w:styleId="TOC7">
    <w:name w:val="toc 7"/>
    <w:basedOn w:val="Normal"/>
    <w:next w:val="Normal"/>
    <w:autoRedefine/>
    <w:unhideWhenUsed/>
    <w:pPr>
      <w:spacing w:after="100"/>
      <w:ind w:left="1440"/>
    </w:pPr>
  </w:style>
  <w:style w:type="paragraph" w:styleId="TOC8">
    <w:name w:val="toc 8"/>
    <w:basedOn w:val="Normal"/>
    <w:next w:val="Normal"/>
    <w:autoRedefine/>
    <w:unhideWhenUsed/>
    <w:pPr>
      <w:spacing w:after="100"/>
      <w:ind w:left="1680"/>
    </w:pPr>
  </w:style>
  <w:style w:type="paragraph" w:styleId="TOC9">
    <w:name w:val="toc 9"/>
    <w:basedOn w:val="Normal"/>
    <w:next w:val="Normal"/>
    <w:autoRedefine/>
    <w:unhideWhenUsed/>
    <w:pPr>
      <w:spacing w:after="100"/>
      <w:ind w:left="1920"/>
    </w:pPr>
  </w:style>
  <w:style w:type="paragraph" w:styleId="TOCHeading">
    <w:name w:val="TOC Heading"/>
    <w:basedOn w:val="Heading1"/>
    <w:next w:val="Normal"/>
    <w:uiPriority w:val="39"/>
    <w:semiHidden/>
    <w:unhideWhenUsed/>
    <w:qFormat/>
    <w:pPr>
      <w:keepLines/>
      <w:numPr>
        <w:numId w:val="0"/>
      </w:numPr>
      <w:spacing w:before="480" w:after="0"/>
      <w:outlineLvl w:val="9"/>
    </w:pPr>
    <w:rPr>
      <w:rFonts w:asciiTheme="majorHAnsi" w:eastAsiaTheme="majorEastAsia" w:hAnsiTheme="majorHAnsi" w:cstheme="majorBidi"/>
      <w:b/>
      <w:color w:val="365F91" w:themeColor="accent1" w:themeShade="BF"/>
      <w:sz w:val="28"/>
      <w:szCs w:val="28"/>
    </w:rPr>
  </w:style>
  <w:style w:type="paragraph" w:styleId="ListParagraph">
    <w:name w:val="List Paragraph"/>
    <w:basedOn w:val="Normal"/>
    <w:uiPriority w:val="34"/>
    <w:semiHidden/>
    <w:pPr>
      <w:ind w:left="720"/>
      <w:contextualSpacing/>
    </w:pPr>
  </w:style>
  <w:style w:type="paragraph" w:customStyle="1" w:styleId="SSBodyText">
    <w:name w:val="SS Body Text"/>
    <w:basedOn w:val="BodyText"/>
    <w:qFormat/>
    <w:pPr>
      <w:spacing w:after="240" w:line="240" w:lineRule="auto"/>
    </w:pPr>
  </w:style>
  <w:style w:type="paragraph" w:styleId="BalloonText">
    <w:name w:val="Balloon Text"/>
    <w:basedOn w:val="Normal"/>
    <w:link w:val="BalloonTextChar"/>
    <w:semiHidden/>
    <w:rsid w:val="00E729AA"/>
    <w:rPr>
      <w:rFonts w:ascii="Tahoma" w:hAnsi="Tahoma" w:cs="Tahoma"/>
      <w:sz w:val="16"/>
      <w:szCs w:val="16"/>
    </w:rPr>
  </w:style>
  <w:style w:type="character" w:customStyle="1" w:styleId="BalloonTextChar">
    <w:name w:val="Balloon Text Char"/>
    <w:basedOn w:val="DefaultParagraphFont"/>
    <w:link w:val="BalloonText"/>
    <w:semiHidden/>
    <w:rsid w:val="00E729AA"/>
    <w:rPr>
      <w:rFonts w:ascii="Tahoma" w:hAnsi="Tahoma" w:cs="Tahoma"/>
      <w:sz w:val="16"/>
      <w:szCs w:val="16"/>
    </w:rPr>
  </w:style>
  <w:style w:type="paragraph" w:styleId="BodyText2">
    <w:name w:val="Body Text 2"/>
    <w:basedOn w:val="Normal"/>
    <w:link w:val="BodyText2Char"/>
    <w:semiHidden/>
    <w:rsid w:val="00E729AA"/>
    <w:pPr>
      <w:spacing w:after="120" w:line="480" w:lineRule="auto"/>
    </w:pPr>
  </w:style>
  <w:style w:type="character" w:customStyle="1" w:styleId="BodyText2Char">
    <w:name w:val="Body Text 2 Char"/>
    <w:basedOn w:val="DefaultParagraphFont"/>
    <w:link w:val="BodyText2"/>
    <w:semiHidden/>
    <w:rsid w:val="00E729AA"/>
    <w:rPr>
      <w:sz w:val="24"/>
      <w:szCs w:val="24"/>
    </w:rPr>
  </w:style>
  <w:style w:type="character" w:styleId="CommentReference">
    <w:name w:val="annotation reference"/>
    <w:basedOn w:val="DefaultParagraphFont"/>
    <w:semiHidden/>
    <w:unhideWhenUsed/>
    <w:rsid w:val="00736CBA"/>
    <w:rPr>
      <w:sz w:val="16"/>
      <w:szCs w:val="16"/>
    </w:rPr>
  </w:style>
  <w:style w:type="paragraph" w:styleId="CommentText">
    <w:name w:val="annotation text"/>
    <w:basedOn w:val="Normal"/>
    <w:link w:val="CommentTextChar"/>
    <w:semiHidden/>
    <w:unhideWhenUsed/>
    <w:rsid w:val="00736CBA"/>
    <w:rPr>
      <w:sz w:val="20"/>
      <w:szCs w:val="20"/>
    </w:rPr>
  </w:style>
  <w:style w:type="character" w:customStyle="1" w:styleId="CommentTextChar">
    <w:name w:val="Comment Text Char"/>
    <w:basedOn w:val="DefaultParagraphFont"/>
    <w:link w:val="CommentText"/>
    <w:semiHidden/>
    <w:rsid w:val="00736CBA"/>
  </w:style>
  <w:style w:type="paragraph" w:styleId="CommentSubject">
    <w:name w:val="annotation subject"/>
    <w:basedOn w:val="CommentText"/>
    <w:next w:val="CommentText"/>
    <w:link w:val="CommentSubjectChar"/>
    <w:semiHidden/>
    <w:unhideWhenUsed/>
    <w:rsid w:val="00736CBA"/>
    <w:rPr>
      <w:b/>
      <w:bCs/>
    </w:rPr>
  </w:style>
  <w:style w:type="character" w:customStyle="1" w:styleId="CommentSubjectChar">
    <w:name w:val="Comment Subject Char"/>
    <w:basedOn w:val="CommentTextChar"/>
    <w:link w:val="CommentSubject"/>
    <w:semiHidden/>
    <w:rsid w:val="00736CBA"/>
    <w:rPr>
      <w:b/>
      <w:bCs/>
    </w:rPr>
  </w:style>
  <w:style w:type="paragraph" w:styleId="Revision">
    <w:name w:val="Revision"/>
    <w:hidden/>
    <w:uiPriority w:val="99"/>
    <w:semiHidden/>
    <w:rsid w:val="008704D8"/>
    <w:rPr>
      <w:sz w:val="24"/>
      <w:szCs w:val="24"/>
    </w:rPr>
  </w:style>
  <w:style w:type="character" w:customStyle="1" w:styleId="BodyTextChar">
    <w:name w:val="Body Text Char"/>
    <w:link w:val="BodyText"/>
    <w:rsid w:val="00BF405B"/>
    <w:rPr>
      <w:sz w:val="24"/>
      <w:szCs w:val="24"/>
    </w:rPr>
  </w:style>
  <w:style w:type="character" w:styleId="UnresolvedMention">
    <w:name w:val="Unresolved Mention"/>
    <w:basedOn w:val="DefaultParagraphFont"/>
    <w:uiPriority w:val="99"/>
    <w:semiHidden/>
    <w:unhideWhenUsed/>
    <w:rsid w:val="00346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683890">
      <w:bodyDiv w:val="1"/>
      <w:marLeft w:val="0"/>
      <w:marRight w:val="0"/>
      <w:marTop w:val="0"/>
      <w:marBottom w:val="0"/>
      <w:divBdr>
        <w:top w:val="none" w:sz="0" w:space="0" w:color="auto"/>
        <w:left w:val="none" w:sz="0" w:space="0" w:color="auto"/>
        <w:bottom w:val="none" w:sz="0" w:space="0" w:color="auto"/>
        <w:right w:val="none" w:sz="0" w:space="0" w:color="auto"/>
      </w:divBdr>
    </w:div>
    <w:div w:id="16292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Brodowski</dc:creator>
  <cp:lastModifiedBy>Meghan Brodowski</cp:lastModifiedBy>
  <cp:revision>3</cp:revision>
  <cp:lastPrinted>1900-01-01T05:00:00Z</cp:lastPrinted>
  <dcterms:created xsi:type="dcterms:W3CDTF">2022-03-02T18:28:00Z</dcterms:created>
  <dcterms:modified xsi:type="dcterms:W3CDTF">2022-03-02T18:30:00Z</dcterms:modified>
</cp:coreProperties>
</file>